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WYJĄTKOWY KONKURS POLSKICH KRÓTKICH METRAŻY PODCZAS 10. TRANSATLANTYK FESTIVAL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Świetne pomysły reżyserskie, łatwość celnego i niebanalnego portretowania postaci, przemyślane budowanie dramaturgii i umiejętność otwierania pola do dyskusji z publicznością. Najciekawsze polskie filmy krótkometrażowe pokaże jesienią w Katowicach Festiwal Transatlantyk.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Między 1 a 8 października odbędzie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10. Festiwal Transatlantyk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, który od zawsze łączył najciekawsze kino i najlepszą muzykę, będąc przestrzenią artystycznej wymiany. 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wyjątkowość jubileuszowej edycji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 składa się wiele czynników, m.in. odpowiadająca na pandemiczną rzeczywistość nowa formuła (pokazy i wydarzenia festiwalowe odbywać się będę zarówno online, jak i w katowickich kinach), zupełnie nowa lokalizacja - Transatlantyk odbędzie się po raz pierwszy na Śląsku, w Katowicach - oraz gość specjalny, którym będzie wybitny reżyser światowego kina - Ken Loach.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Wyjątkowa będzie także tegoroczna edycja organizowanego w ramach Festiwalu Konkursu Polskich Filmów Krótkometrażowych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, na który napłynęła rekordowa liczba zgłoszeń. </w:t>
      </w:r>
      <w:r w:rsidDel="00000000" w:rsidR="00000000" w:rsidRPr="00000000">
        <w:rPr>
          <w:rFonts w:ascii="Calibri" w:cs="Calibri" w:eastAsia="Calibri" w:hAnsi="Calibri"/>
          <w:b w:val="1"/>
          <w:color w:val="3c4043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highlight w:val="whit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ieszy nas, że mimo tak wielkiego utrudnienia w produkcji filmów, jakim dla twórców okazała się pandemia, polscy młodzi reżyserzy i reżyserki zgłosili do konkursu blisko 200 krótkich metraży. Selekcja była dla nas w tym roku naprawdę ekscytującym zadaniem! Polskie kino krótkometrażowe jest w znakomitej formie.  Na festiwalowych widzów czeka prawdziwa, filmowa uczta skomponowana z najlepszych “shortów” ostatniego roku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mówi </w:t>
      </w:r>
      <w:r w:rsidDel="00000000" w:rsidR="00000000" w:rsidRPr="00000000">
        <w:rPr>
          <w:rFonts w:ascii="Calibri" w:cs="Calibri" w:eastAsia="Calibri" w:hAnsi="Calibri"/>
          <w:b w:val="1"/>
          <w:color w:val="3c4043"/>
          <w:sz w:val="24"/>
          <w:szCs w:val="24"/>
          <w:highlight w:val="white"/>
          <w:rtl w:val="0"/>
        </w:rPr>
        <w:t xml:space="preserve">Bartek Pulcyn, programer Festiwalu Transatlantyk.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Przypomnijmy, że zeszłego roku podczas Festiwalu Transatlantyk międzynarodowe jury nagrodziło film animowany “Deszcz” (“Rain”) w reż. Piotra Milczarka, który następnie szturmem zdobył festiwale na całym świecie, otrzymując chociażby Nagrodę Główną na Chester Animation Festival czy Nagrodę Główną Jury Dziennikarzy Zagranicznych na Zubroffka Short Film Festival 2019.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tegorocznej edycji Konkursu Polskich Krótkich Metraży zaprezentujemy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30 najciekawszych polskich filmów krótkometrażowych: 2 eksperymentalne, 7 animacji, 9 dokumentów i 12 fabuł zrealizowanych przez 16 reżyserek i 16 reżyserów (w tym dwa duety twórcze)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Zobaczymy m.in.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nowe produkcje Julii Orlik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- zdobywczyni Nagrody Głównej w Konkursie Krótkometrażowym na Festiwalu Transatlantyk w 2017 roku za film ”Bankiet”,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Piotra Dumały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Ryszarda Lenczewskiego,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Tomasza Wolskiego, Bartosza Paducha, Damiana Kocura czy Darii Kasperek,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 także pierwszy “short” wyreżyserowany przez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Olgę Bołądź.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Publiczność będzie miałą okazje podziwiać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“Własne śmieci”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(“Your Own Bullshit”)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Darii Kopiec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nagrodzone Srebrnym Lajkonikiem dla najlepszego filmu animowanego na Krakowskim Festiwalu Filmowym, a takżę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“Dziwora”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(“Weirdy”) - to prawdziwa gratka dla mieszkańców Śląska! - niezwykły portret znakomitego reżysera, operatora i fotografa związanego z katowicką szkołą filmową, Bogdana Dziworskiego, zrealizowany przez innego cenionego operatora, Pawła Dyllusa. Twórcy filmów krótkometrażowych zaprosili do współpracy wielu znakomitych aktorów. Na ekranie pojawią się m.in.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Joanna Brodzik. Anna Dymna, Agnieszka Grochowska, Katarzyna Herman, Jadwiga Jankowska-Cieślak, Karolina Porcari, Witold Dębicki, Jan Peszek, Piotr Polak, Jacek Poniedziałek czy Tomasz Włosok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 ramach Konkursu przyznana zostanie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Nagroda Główna dla reżysera w wysokości 7000 zł oraz wyróżnienie (3000 zł)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Pełna lista filmów zakwalifikowanych do Konkursu Polskich Krótkich Metraży: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“Alicja i żabka” / “Alice and the Frog”, reż. Olga Bołądź, Polska 2020, 29’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“Ballast”, reż. Daniel Howlid, Polska 2020, 18’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“Dad You've Never Had”, reż. Dominika Łapka, Polska 2020, 29’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“Dziwor” / “Weirdy”, reż. Paweł Dyllus, Polska 2019, 29’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“Efekt halo” / “Halo effect”, reż. Patrycja Polkowska, Polska 2019, 14’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“Egzamin” / “The Exam”, reż. Bartosz Paduch, Polska 2019, 26’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“Fikołek” / “The Tumble”, reż. Milena Dutkowska, Polska 2019, 29’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“Hi, How are you”, reż. Michał Chmielewski, Polska 2019, 23’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“Historia krótkiego trwania” / “Story of short duration”, reż. Michał Ciechomski, Polska 2019, 13’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“I coś jeszcze” / “And something else”, reż. Olga Kłyszewicz, Polska 2020, 6’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“Jak w bajce” / “Like a Fairytale”, reż. Mikołaj Piszczan, Polska 2019, 12’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Jestem tutaj / Look at me, reż. Agata Minowska, Polska 2019, 24’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Jestem tutaj / I'm Here, reż. Julia Orlik, Polska 2020, 15’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“Jeszcze porozmawiamy” / “We will talk again”, reż. Mateusz Buława, Polska 2019, 21’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“Kamień” / “The Stone”, reż. Bartosz Kozera, Polska 2020, 26’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“Latawce” / “Kites”, reż. Franciszek Dźwierżyński, Łukasz Stryjewski, Polska 2020, 5’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“Moja bezsenna ciemność” / “My Sleepless Night”, reż. Ryszard Lenczewski, Polska 2019, 8’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“Moje serce” / “My Heart”, reż. Damian Kocur, Polska 2019, 30’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“Na krańcu miasta” / “The Edge of Town”, reż. Daria Kasperek, Polska 2019, 14’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“Na strajk!” / “On Strike!”, reż. Stanisław Horodecki, Polska 2019, 24’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“Okna tego domku” / “The Windows of that House”, reż. Urszula Domańska, Polska 2019, 7’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“Ostatnia Wieczerza” / “Last Supper”, reż. Piotr Dumała, Polska 2019, 13’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“Pod niebem” / “Under the sky”, reż. Marta Skiba, Polska 2019, 13’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“Problem”, reż. Tomasz Wolski, Polska 2020, 15’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“Słuchaj” / “Now Listen”, reż. Katarzyna Kijek, Przemysław Adamski, Polska 2020, 4’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“Synchronizacja” / “Synchronization”, reż. Anna Kasińska, Polska 2019, 20’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“Ukąszenie” / “Bitten”, reż. Helena Oborska, Polska 2019, 24’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“We Have One Heart”, reż. Katarzyna Warzecha, Polska 2020, 11’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“Wina” / “Guilt”, reż. Marcjanna Urbańska, Polska 2019, 6’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“Własne śmieci” / “Your Own Bullshit”, reż. Daria Kopiec, Polska 2020, 6’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10. Transatlantyk Festival odbędzie się w dniach 1-8 października na Śląsku, w Katowicach. Festiwal Transatlantyk jest artystycznym pomostem pomiędzy dwiema dziedzinami sztuki: filmem i muzyką. Wytwarza niepowtarzalną przestrzeń kreatywnego współdziałania na styku tych dwóch światów.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Twórcą i Dyrektorem Festiwalu jest kompozytor, laureat Oscara® Jan A.P. Kaczmarek, a Dyrektor Programową – Joanna Łapińska.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Organizatorem Festiwalu Transatlantyk jest Fundacja Transatlantyk Festival. Partnerem Głównym Festiwalu jest Województwo Śląskie. Współorganizatorami są Instytucja Kultury Ars Cameralis Silesiae Superioris oraz Instytucja Filmowa Silesia Film w Katowicach. Partnerami Festiwalu są m.in. Muzeum Śląskie w Katowicach, Szkoła Filmowa im. Krzysztofa Kieślowskiego Uniwersytetu Śląskiego, ASP w Katowicach i Rondo Sztuki oraz British Council.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Festiwal współfinansuje Polski Instytut Sztuki Filmowej. Festiwal dofinansowano ze środków Ministra Kultury i Dziedzictwa Narodowego.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 KONTAKT DLA MEDIÓW:</w:t>
        <w:br w:type="textWrapping"/>
        <w:t xml:space="preserve">Józefina Bartyzel</w:t>
        <w:br w:type="textWrapping"/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jozefina@transatlantyk.org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222222"/>
            <w:sz w:val="24"/>
            <w:szCs w:val="24"/>
            <w:highlight w:val="white"/>
            <w:u w:val="none"/>
            <w:vertAlign w:val="baseline"/>
            <w:rtl w:val="0"/>
          </w:rPr>
          <w:br w:type="textWrapping"/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+48 695 492 970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-880744</wp:posOffset>
          </wp:positionH>
          <wp:positionV relativeFrom="paragraph">
            <wp:posOffset>-1194434</wp:posOffset>
          </wp:positionV>
          <wp:extent cx="7728585" cy="1838325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8585" cy="18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posOffset>-9524</wp:posOffset>
          </wp:positionV>
          <wp:extent cx="7574280" cy="180467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4280" cy="18046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E2952"/>
    <w:pPr>
      <w:spacing w:after="0" w:line="276" w:lineRule="auto"/>
    </w:pPr>
    <w:rPr>
      <w:rFonts w:ascii="Arial" w:cs="Arial" w:eastAsia="Arial" w:hAnsi="Arial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2C5735"/>
  </w:style>
  <w:style w:type="paragraph" w:styleId="Stopka">
    <w:name w:val="footer"/>
    <w:basedOn w:val="Normalny"/>
    <w:link w:val="StopkaZnak"/>
    <w:uiPriority w:val="99"/>
    <w:unhideWhenUsed w:val="1"/>
    <w:rsid w:val="002C5735"/>
    <w:pPr>
      <w:tabs>
        <w:tab w:val="center" w:pos="4536"/>
        <w:tab w:val="right" w:pos="9072"/>
      </w:tabs>
      <w:spacing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2C5735"/>
  </w:style>
  <w:style w:type="character" w:styleId="Hipercze">
    <w:name w:val="Hyperlink"/>
    <w:basedOn w:val="Domylnaczcionkaakapitu"/>
    <w:uiPriority w:val="99"/>
    <w:semiHidden w:val="1"/>
    <w:unhideWhenUsed w:val="1"/>
    <w:rsid w:val="005F61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 w:val="1"/>
    <w:rsid w:val="007A37B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ozefina@transatlantyk.org" TargetMode="External"/><Relationship Id="rId8" Type="http://schemas.openxmlformats.org/officeDocument/2006/relationships/hyperlink" Target="mailto:jozefina@transatlantyk.o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7ZGQHyQCScnKJDJ1mVzKBAL9g==">AMUW2mWL3OoPTlfmQGhgIY02Oyox/FGQ8mlXCvBBOqEXRzeRree8OTwMp+aLNahpjPJMrwoxSKPquFPBUC5/GC6/pCKeb/FQ/XhyFtMsPKqEXoz0PRpOnhnUQkcXsJwZGahyOlMc0XH/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2020-08-13T13:43:00Z</dcterms:created>
  <dc:creator>Józefina Bartyzel</dc:creator>
</cp:coreProperties>
</file>